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F927" w14:textId="77777777" w:rsidR="00824819" w:rsidRDefault="00824819">
      <w:pPr>
        <w:widowControl w:val="0"/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632" w:type="dxa"/>
        <w:tblInd w:w="-176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824819" w14:paraId="62A0F929" w14:textId="77777777">
        <w:tc>
          <w:tcPr>
            <w:tcW w:w="10632" w:type="dxa"/>
            <w:tcBorders>
              <w:bottom w:val="single" w:sz="4" w:space="0" w:color="000000"/>
            </w:tcBorders>
          </w:tcPr>
          <w:p w14:paraId="62A0F928" w14:textId="39D1D300" w:rsidR="00824819" w:rsidRDefault="007A4F6B">
            <w:pPr>
              <w:spacing w:after="24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KANDIDATUURSTELLING VERKIEZINGEN FACULTEITSKRINGEN VOOR 20</w:t>
            </w:r>
            <w:r w:rsidR="00FD3329">
              <w:rPr>
                <w:rFonts w:ascii="Calibri" w:eastAsia="Calibri" w:hAnsi="Calibri" w:cs="Calibri"/>
                <w:b/>
                <w:sz w:val="28"/>
                <w:szCs w:val="28"/>
              </w:rPr>
              <w:t>21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-20</w:t>
            </w:r>
            <w:r w:rsidR="00FD3329">
              <w:rPr>
                <w:rFonts w:ascii="Calibri" w:eastAsia="Calibri" w:hAnsi="Calibri" w:cs="Calibri"/>
                <w:b/>
                <w:sz w:val="28"/>
                <w:szCs w:val="28"/>
              </w:rPr>
              <w:t>22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br/>
              <w:t>BIJLAGE E : INTRODUCTIETEKSTJE UNIFAC POST (200 WOORDEN)</w:t>
            </w:r>
          </w:p>
        </w:tc>
      </w:tr>
      <w:tr w:rsidR="00824819" w14:paraId="62A0F92C" w14:textId="77777777">
        <w:tc>
          <w:tcPr>
            <w:tcW w:w="10632" w:type="dxa"/>
            <w:tcBorders>
              <w:bottom w:val="single" w:sz="4" w:space="0" w:color="000000"/>
            </w:tcBorders>
          </w:tcPr>
          <w:p w14:paraId="62A0F92A" w14:textId="77777777" w:rsidR="00824819" w:rsidRDefault="007A4F6B">
            <w:pPr>
              <w:spacing w:before="240" w:after="24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OPKOMENDE PLOEG</w:t>
            </w:r>
          </w:p>
          <w:p w14:paraId="62A0F92B" w14:textId="38918F1F" w:rsidR="00824819" w:rsidRDefault="007A4F6B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Naam: </w:t>
            </w:r>
            <w:r w:rsidR="004F58FA">
              <w:rPr>
                <w:rFonts w:ascii="Calibri" w:eastAsia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F58FA">
              <w:rPr>
                <w:rFonts w:ascii="Calibri" w:eastAsia="Calibri" w:hAnsi="Calibri" w:cs="Calibri"/>
              </w:rPr>
              <w:instrText xml:space="preserve"> FORMTEXT </w:instrText>
            </w:r>
            <w:r w:rsidR="004F58FA">
              <w:rPr>
                <w:rFonts w:ascii="Calibri" w:eastAsia="Calibri" w:hAnsi="Calibri" w:cs="Calibri"/>
              </w:rPr>
            </w:r>
            <w:r w:rsidR="004F58FA">
              <w:rPr>
                <w:rFonts w:ascii="Calibri" w:eastAsia="Calibri" w:hAnsi="Calibri" w:cs="Calibri"/>
              </w:rPr>
              <w:fldChar w:fldCharType="separate"/>
            </w:r>
            <w:r w:rsidR="00224DE0">
              <w:rPr>
                <w:rFonts w:ascii="Calibri" w:eastAsia="Calibri" w:hAnsi="Calibri" w:cs="Calibri"/>
                <w:noProof/>
              </w:rPr>
              <w:t> </w:t>
            </w:r>
            <w:r w:rsidR="00224DE0">
              <w:rPr>
                <w:rFonts w:ascii="Calibri" w:eastAsia="Calibri" w:hAnsi="Calibri" w:cs="Calibri"/>
                <w:noProof/>
              </w:rPr>
              <w:t> </w:t>
            </w:r>
            <w:r w:rsidR="00224DE0">
              <w:rPr>
                <w:rFonts w:ascii="Calibri" w:eastAsia="Calibri" w:hAnsi="Calibri" w:cs="Calibri"/>
                <w:noProof/>
              </w:rPr>
              <w:t> </w:t>
            </w:r>
            <w:r w:rsidR="00224DE0">
              <w:rPr>
                <w:rFonts w:ascii="Calibri" w:eastAsia="Calibri" w:hAnsi="Calibri" w:cs="Calibri"/>
                <w:noProof/>
              </w:rPr>
              <w:t> </w:t>
            </w:r>
            <w:r w:rsidR="00224DE0">
              <w:rPr>
                <w:rFonts w:ascii="Calibri" w:eastAsia="Calibri" w:hAnsi="Calibri" w:cs="Calibri"/>
                <w:noProof/>
              </w:rPr>
              <w:t> </w:t>
            </w:r>
            <w:r w:rsidR="004F58FA">
              <w:rPr>
                <w:rFonts w:ascii="Calibri" w:eastAsia="Calibri" w:hAnsi="Calibri" w:cs="Calibri"/>
              </w:rPr>
              <w:fldChar w:fldCharType="end"/>
            </w:r>
            <w:bookmarkEnd w:id="0"/>
          </w:p>
        </w:tc>
      </w:tr>
      <w:tr w:rsidR="00824819" w14:paraId="62A0F92E" w14:textId="77777777">
        <w:tc>
          <w:tcPr>
            <w:tcW w:w="10632" w:type="dxa"/>
            <w:tcBorders>
              <w:top w:val="single" w:sz="4" w:space="0" w:color="000000"/>
              <w:bottom w:val="single" w:sz="4" w:space="0" w:color="000000"/>
            </w:tcBorders>
          </w:tcPr>
          <w:p w14:paraId="62A0F92D" w14:textId="77777777" w:rsidR="00824819" w:rsidRDefault="00824819">
            <w:pPr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824819" w14:paraId="62A0F93B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F92F" w14:textId="77777777" w:rsidR="00824819" w:rsidRDefault="00824819">
            <w:pPr>
              <w:rPr>
                <w:rFonts w:ascii="Calibri" w:eastAsia="Calibri" w:hAnsi="Calibri" w:cs="Calibri"/>
              </w:rPr>
            </w:pPr>
          </w:p>
          <w:p w14:paraId="62A0F930" w14:textId="6DC95DB1" w:rsidR="00824819" w:rsidRDefault="004F58F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 w:rsidR="00224DE0">
              <w:rPr>
                <w:rFonts w:ascii="Calibri" w:eastAsia="Calibri" w:hAnsi="Calibri" w:cs="Calibri"/>
                <w:noProof/>
              </w:rPr>
              <w:t> </w:t>
            </w:r>
            <w:r w:rsidR="00224DE0">
              <w:rPr>
                <w:rFonts w:ascii="Calibri" w:eastAsia="Calibri" w:hAnsi="Calibri" w:cs="Calibri"/>
                <w:noProof/>
              </w:rPr>
              <w:t> </w:t>
            </w:r>
            <w:r w:rsidR="00224DE0">
              <w:rPr>
                <w:rFonts w:ascii="Calibri" w:eastAsia="Calibri" w:hAnsi="Calibri" w:cs="Calibri"/>
                <w:noProof/>
              </w:rPr>
              <w:t> </w:t>
            </w:r>
            <w:r w:rsidR="00224DE0">
              <w:rPr>
                <w:rFonts w:ascii="Calibri" w:eastAsia="Calibri" w:hAnsi="Calibri" w:cs="Calibri"/>
                <w:noProof/>
              </w:rPr>
              <w:t> </w:t>
            </w:r>
            <w:r w:rsidR="00224DE0"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"/>
          </w:p>
          <w:p w14:paraId="62A0F931" w14:textId="77777777" w:rsidR="00824819" w:rsidRDefault="00824819">
            <w:pPr>
              <w:rPr>
                <w:rFonts w:ascii="Calibri" w:eastAsia="Calibri" w:hAnsi="Calibri" w:cs="Calibri"/>
              </w:rPr>
            </w:pPr>
          </w:p>
          <w:p w14:paraId="62A0F932" w14:textId="77777777" w:rsidR="00824819" w:rsidRDefault="00824819">
            <w:pPr>
              <w:rPr>
                <w:rFonts w:ascii="Calibri" w:eastAsia="Calibri" w:hAnsi="Calibri" w:cs="Calibri"/>
              </w:rPr>
            </w:pPr>
          </w:p>
          <w:p w14:paraId="62A0F933" w14:textId="77777777" w:rsidR="00824819" w:rsidRDefault="00824819">
            <w:pPr>
              <w:rPr>
                <w:rFonts w:ascii="Calibri" w:eastAsia="Calibri" w:hAnsi="Calibri" w:cs="Calibri"/>
              </w:rPr>
            </w:pPr>
          </w:p>
          <w:p w14:paraId="62A0F934" w14:textId="77777777" w:rsidR="00824819" w:rsidRPr="004F58FA" w:rsidRDefault="00824819">
            <w:pPr>
              <w:rPr>
                <w:rFonts w:ascii="Calibri" w:eastAsia="Calibri" w:hAnsi="Calibri" w:cs="Calibri"/>
              </w:rPr>
            </w:pPr>
          </w:p>
          <w:p w14:paraId="62A0F935" w14:textId="77777777" w:rsidR="00824819" w:rsidRPr="004F58FA" w:rsidRDefault="00824819">
            <w:pPr>
              <w:rPr>
                <w:rFonts w:ascii="Calibri" w:eastAsia="Calibri" w:hAnsi="Calibri" w:cs="Calibri"/>
              </w:rPr>
            </w:pPr>
          </w:p>
          <w:p w14:paraId="62A0F937" w14:textId="5DAAC038" w:rsidR="00824819" w:rsidRPr="004F58FA" w:rsidRDefault="00824819" w:rsidP="004F58FA">
            <w:pPr>
              <w:rPr>
                <w:rFonts w:ascii="Calibri" w:eastAsia="Calibri" w:hAnsi="Calibri" w:cs="Calibri"/>
              </w:rPr>
            </w:pPr>
            <w:bookmarkStart w:id="2" w:name="_gjdgxs" w:colFirst="0" w:colLast="0"/>
            <w:bookmarkEnd w:id="2"/>
          </w:p>
          <w:p w14:paraId="62A0F938" w14:textId="77777777" w:rsidR="00824819" w:rsidRPr="004F58FA" w:rsidRDefault="00824819">
            <w:pPr>
              <w:rPr>
                <w:rFonts w:ascii="Calibri" w:eastAsia="Calibri" w:hAnsi="Calibri" w:cs="Calibri"/>
              </w:rPr>
            </w:pPr>
          </w:p>
          <w:p w14:paraId="62A0F939" w14:textId="77777777" w:rsidR="00824819" w:rsidRPr="004F58FA" w:rsidRDefault="00824819">
            <w:pPr>
              <w:rPr>
                <w:rFonts w:ascii="Calibri" w:eastAsia="Calibri" w:hAnsi="Calibri" w:cs="Calibri"/>
              </w:rPr>
            </w:pPr>
          </w:p>
          <w:p w14:paraId="62A0F93A" w14:textId="77777777" w:rsidR="00824819" w:rsidRDefault="00824819">
            <w:pPr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14:paraId="62A0F93C" w14:textId="23D2E1E7" w:rsidR="00824819" w:rsidRDefault="007A4F6B" w:rsidP="004F58FA">
      <w:pPr>
        <w:spacing w:before="240"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 bezorgen voor 1</w:t>
      </w:r>
      <w:r w:rsidR="004F58FA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>/03/20</w:t>
      </w:r>
      <w:r w:rsidR="004F58FA">
        <w:rPr>
          <w:rFonts w:ascii="Calibri" w:eastAsia="Calibri" w:hAnsi="Calibri" w:cs="Calibri"/>
          <w:b/>
        </w:rPr>
        <w:t>22</w:t>
      </w:r>
      <w:r>
        <w:rPr>
          <w:rFonts w:ascii="Calibri" w:eastAsia="Calibri" w:hAnsi="Calibri" w:cs="Calibri"/>
          <w:b/>
        </w:rPr>
        <w:t xml:space="preserve"> </w:t>
      </w:r>
      <w:r w:rsidR="00FD3329">
        <w:rPr>
          <w:rFonts w:ascii="Calibri" w:eastAsia="Calibri" w:hAnsi="Calibri" w:cs="Calibri"/>
          <w:b/>
        </w:rPr>
        <w:t>14</w:t>
      </w:r>
      <w:r>
        <w:rPr>
          <w:rFonts w:ascii="Calibri" w:eastAsia="Calibri" w:hAnsi="Calibri" w:cs="Calibri"/>
          <w:b/>
        </w:rPr>
        <w:t xml:space="preserve">u00, via mail naar </w:t>
      </w:r>
      <w:hyperlink r:id="rId10">
        <w:r>
          <w:rPr>
            <w:rFonts w:ascii="Calibri" w:eastAsia="Calibri" w:hAnsi="Calibri" w:cs="Calibri"/>
            <w:b/>
            <w:color w:val="1155CC"/>
            <w:u w:val="single"/>
          </w:rPr>
          <w:t>kiesweek@unifac.be</w:t>
        </w:r>
      </w:hyperlink>
      <w:r>
        <w:rPr>
          <w:rFonts w:ascii="Calibri" w:eastAsia="Calibri" w:hAnsi="Calibri" w:cs="Calibri"/>
          <w:b/>
        </w:rPr>
        <w:t xml:space="preserve"> en </w:t>
      </w:r>
      <w:hyperlink r:id="rId11" w:history="1">
        <w:r w:rsidR="004F58FA" w:rsidRPr="00A91618">
          <w:rPr>
            <w:rStyle w:val="Hyperlink"/>
            <w:rFonts w:ascii="Calibri" w:eastAsia="Calibri" w:hAnsi="Calibri" w:cs="Calibri"/>
            <w:b/>
          </w:rPr>
          <w:t>jannes.vandijck@unifac.be</w:t>
        </w:r>
      </w:hyperlink>
      <w:r w:rsidR="004F58FA"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  <w:b/>
        </w:rPr>
        <w:t>én een papieren versie in de brievenbus van Unifac (Kleine Kauwenberg 22, bovenste brievenbus).</w:t>
      </w:r>
    </w:p>
    <w:sectPr w:rsidR="00824819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851" w:right="851" w:bottom="851" w:left="851" w:header="567" w:footer="10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11B3" w14:textId="77777777" w:rsidR="007C481D" w:rsidRDefault="007C481D">
      <w:pPr>
        <w:spacing w:after="0"/>
      </w:pPr>
      <w:r>
        <w:separator/>
      </w:r>
    </w:p>
  </w:endnote>
  <w:endnote w:type="continuationSeparator" w:id="0">
    <w:p w14:paraId="4EA07B5B" w14:textId="77777777" w:rsidR="007C481D" w:rsidRDefault="007C48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F93E" w14:textId="77777777" w:rsidR="00824819" w:rsidRDefault="00824819">
    <w:pPr>
      <w:spacing w:after="0"/>
    </w:pPr>
  </w:p>
  <w:tbl>
    <w:tblPr>
      <w:tblStyle w:val="a0"/>
      <w:tblW w:w="10590" w:type="dxa"/>
      <w:tblInd w:w="-17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504"/>
      <w:gridCol w:w="2505"/>
      <w:gridCol w:w="2505"/>
      <w:gridCol w:w="3076"/>
    </w:tblGrid>
    <w:tr w:rsidR="00824819" w14:paraId="62A0F941" w14:textId="77777777">
      <w:trPr>
        <w:trHeight w:val="120"/>
      </w:trPr>
      <w:tc>
        <w:tcPr>
          <w:tcW w:w="751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2A0F93F" w14:textId="77777777" w:rsidR="00824819" w:rsidRDefault="007A4F6B">
          <w:pPr>
            <w:tabs>
              <w:tab w:val="center" w:pos="-4678"/>
              <w:tab w:val="right" w:pos="10206"/>
            </w:tabs>
            <w:spacing w:after="10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HANDTEKENINGEN PLOEGVERANTWOORDELIJKEN</w:t>
          </w:r>
        </w:p>
      </w:tc>
      <w:tc>
        <w:tcPr>
          <w:tcW w:w="3076" w:type="dxa"/>
          <w:vMerge w:val="restart"/>
          <w:tcBorders>
            <w:left w:val="single" w:sz="4" w:space="0" w:color="000000"/>
          </w:tcBorders>
          <w:vAlign w:val="center"/>
        </w:tcPr>
        <w:p w14:paraId="62A0F940" w14:textId="77777777" w:rsidR="00824819" w:rsidRDefault="007A4F6B">
          <w:pPr>
            <w:tabs>
              <w:tab w:val="center" w:pos="-4678"/>
              <w:tab w:val="right" w:pos="10206"/>
            </w:tabs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  <w:sz w:val="20"/>
              <w:szCs w:val="20"/>
            </w:rPr>
            <w:drawing>
              <wp:inline distT="0" distB="0" distL="0" distR="0" wp14:anchorId="62A0F964" wp14:editId="62A0F965">
                <wp:extent cx="1737360" cy="558800"/>
                <wp:effectExtent l="0" t="0" r="0" b="0"/>
                <wp:docPr id="2" name="image5.png" descr="ua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ua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558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24819" w14:paraId="62A0F946" w14:textId="77777777">
      <w:trPr>
        <w:trHeight w:val="1460"/>
      </w:trPr>
      <w:tc>
        <w:tcPr>
          <w:tcW w:w="2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A0F942" w14:textId="77777777" w:rsidR="00824819" w:rsidRDefault="00824819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25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A0F943" w14:textId="77777777" w:rsidR="00824819" w:rsidRDefault="00824819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25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A0F944" w14:textId="77777777" w:rsidR="00824819" w:rsidRDefault="00824819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3076" w:type="dxa"/>
          <w:vMerge/>
          <w:tcBorders>
            <w:left w:val="single" w:sz="4" w:space="0" w:color="000000"/>
          </w:tcBorders>
          <w:vAlign w:val="center"/>
        </w:tcPr>
        <w:p w14:paraId="62A0F945" w14:textId="77777777" w:rsidR="00824819" w:rsidRDefault="00824819">
          <w:pPr>
            <w:tabs>
              <w:tab w:val="center" w:pos="-4678"/>
              <w:tab w:val="right" w:pos="10206"/>
            </w:tabs>
            <w:spacing w:after="360"/>
            <w:rPr>
              <w:rFonts w:ascii="Calibri" w:eastAsia="Calibri" w:hAnsi="Calibri" w:cs="Calibri"/>
              <w:sz w:val="20"/>
              <w:szCs w:val="20"/>
            </w:rPr>
          </w:pPr>
        </w:p>
      </w:tc>
    </w:tr>
  </w:tbl>
  <w:p w14:paraId="62A0F947" w14:textId="77777777" w:rsidR="00824819" w:rsidRDefault="00824819">
    <w:pPr>
      <w:tabs>
        <w:tab w:val="center" w:pos="4153"/>
        <w:tab w:val="right" w:pos="8306"/>
      </w:tabs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F95A" w14:textId="77777777" w:rsidR="00824819" w:rsidRDefault="00824819">
    <w:pPr>
      <w:spacing w:after="0"/>
    </w:pPr>
  </w:p>
  <w:tbl>
    <w:tblPr>
      <w:tblStyle w:val="a3"/>
      <w:tblW w:w="10590" w:type="dxa"/>
      <w:tblInd w:w="-17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504"/>
      <w:gridCol w:w="2505"/>
      <w:gridCol w:w="2505"/>
      <w:gridCol w:w="3076"/>
    </w:tblGrid>
    <w:tr w:rsidR="00824819" w14:paraId="62A0F95D" w14:textId="77777777">
      <w:trPr>
        <w:trHeight w:val="120"/>
      </w:trPr>
      <w:tc>
        <w:tcPr>
          <w:tcW w:w="751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2A0F95B" w14:textId="77777777" w:rsidR="00824819" w:rsidRDefault="007A4F6B">
          <w:pPr>
            <w:tabs>
              <w:tab w:val="center" w:pos="-4678"/>
              <w:tab w:val="right" w:pos="10206"/>
            </w:tabs>
            <w:spacing w:after="100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HANDTEKENINGEN PLOEGVERANTWOORDELIJKEN</w:t>
          </w:r>
        </w:p>
      </w:tc>
      <w:tc>
        <w:tcPr>
          <w:tcW w:w="3076" w:type="dxa"/>
          <w:vMerge w:val="restart"/>
          <w:tcBorders>
            <w:left w:val="single" w:sz="4" w:space="0" w:color="000000"/>
          </w:tcBorders>
          <w:vAlign w:val="center"/>
        </w:tcPr>
        <w:p w14:paraId="62A0F95C" w14:textId="671254BF" w:rsidR="00824819" w:rsidRDefault="004F58FA">
          <w:pPr>
            <w:tabs>
              <w:tab w:val="center" w:pos="-4678"/>
              <w:tab w:val="right" w:pos="10206"/>
            </w:tabs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4549FF40" wp14:editId="464EF335">
                <wp:extent cx="1816100" cy="606425"/>
                <wp:effectExtent l="0" t="0" r="0" b="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fbeelding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0" cy="606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24819" w14:paraId="62A0F962" w14:textId="77777777">
      <w:trPr>
        <w:trHeight w:val="1320"/>
      </w:trPr>
      <w:tc>
        <w:tcPr>
          <w:tcW w:w="25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A0F95E" w14:textId="77777777" w:rsidR="00824819" w:rsidRDefault="00824819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25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A0F95F" w14:textId="77777777" w:rsidR="00824819" w:rsidRDefault="00824819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25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A0F960" w14:textId="77777777" w:rsidR="00824819" w:rsidRDefault="00824819">
          <w:pPr>
            <w:tabs>
              <w:tab w:val="center" w:pos="-4678"/>
              <w:tab w:val="right" w:pos="10206"/>
            </w:tabs>
            <w:rPr>
              <w:rFonts w:ascii="Calibri" w:eastAsia="Calibri" w:hAnsi="Calibri" w:cs="Calibri"/>
              <w:sz w:val="18"/>
              <w:szCs w:val="18"/>
            </w:rPr>
          </w:pPr>
        </w:p>
      </w:tc>
      <w:tc>
        <w:tcPr>
          <w:tcW w:w="3076" w:type="dxa"/>
          <w:vMerge/>
          <w:tcBorders>
            <w:left w:val="single" w:sz="4" w:space="0" w:color="000000"/>
          </w:tcBorders>
          <w:vAlign w:val="center"/>
        </w:tcPr>
        <w:p w14:paraId="62A0F961" w14:textId="77777777" w:rsidR="00824819" w:rsidRDefault="00824819">
          <w:pPr>
            <w:tabs>
              <w:tab w:val="center" w:pos="-4678"/>
              <w:tab w:val="right" w:pos="10206"/>
            </w:tabs>
            <w:spacing w:after="360"/>
            <w:rPr>
              <w:rFonts w:ascii="Calibri" w:eastAsia="Calibri" w:hAnsi="Calibri" w:cs="Calibri"/>
              <w:sz w:val="20"/>
              <w:szCs w:val="20"/>
            </w:rPr>
          </w:pPr>
        </w:p>
      </w:tc>
    </w:tr>
  </w:tbl>
  <w:p w14:paraId="62A0F963" w14:textId="77777777" w:rsidR="00824819" w:rsidRDefault="00824819">
    <w:pPr>
      <w:tabs>
        <w:tab w:val="center" w:pos="4153"/>
        <w:tab w:val="right" w:pos="8306"/>
      </w:tabs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382C" w14:textId="77777777" w:rsidR="007C481D" w:rsidRDefault="007C481D">
      <w:pPr>
        <w:spacing w:after="0"/>
      </w:pPr>
      <w:r>
        <w:separator/>
      </w:r>
    </w:p>
  </w:footnote>
  <w:footnote w:type="continuationSeparator" w:id="0">
    <w:p w14:paraId="04DB6D0D" w14:textId="77777777" w:rsidR="007C481D" w:rsidRDefault="007C48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F93D" w14:textId="77777777" w:rsidR="00824819" w:rsidRDefault="007A4F6B">
    <w:pPr>
      <w:tabs>
        <w:tab w:val="center" w:pos="-5529"/>
      </w:tabs>
      <w:spacing w:after="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F948" w14:textId="77777777" w:rsidR="00824819" w:rsidRDefault="00824819">
    <w:pPr>
      <w:widowControl w:val="0"/>
      <w:spacing w:after="0" w:line="276" w:lineRule="auto"/>
    </w:pPr>
  </w:p>
  <w:tbl>
    <w:tblPr>
      <w:tblStyle w:val="a2"/>
      <w:tblW w:w="10632" w:type="dxa"/>
      <w:tblInd w:w="-176" w:type="dxa"/>
      <w:tblLayout w:type="fixed"/>
      <w:tblLook w:val="0000" w:firstRow="0" w:lastRow="0" w:firstColumn="0" w:lastColumn="0" w:noHBand="0" w:noVBand="0"/>
    </w:tblPr>
    <w:tblGrid>
      <w:gridCol w:w="9073"/>
      <w:gridCol w:w="1559"/>
    </w:tblGrid>
    <w:tr w:rsidR="00824819" w14:paraId="62A0F956" w14:textId="77777777">
      <w:tc>
        <w:tcPr>
          <w:tcW w:w="9073" w:type="dxa"/>
          <w:tcBorders>
            <w:top w:val="nil"/>
            <w:left w:val="nil"/>
            <w:bottom w:val="nil"/>
            <w:right w:val="nil"/>
          </w:tcBorders>
        </w:tcPr>
        <w:p w14:paraId="62A0F949" w14:textId="77777777" w:rsidR="00824819" w:rsidRDefault="007A4F6B">
          <w:pPr>
            <w:tabs>
              <w:tab w:val="center" w:pos="-5529"/>
              <w:tab w:val="right" w:pos="10206"/>
            </w:tabs>
            <w:spacing w:after="12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UNIFAC vzw</w:t>
          </w:r>
        </w:p>
        <w:p w14:paraId="62A0F94A" w14:textId="77777777" w:rsidR="00824819" w:rsidRDefault="007A4F6B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UNIVERSITEIT ANTWERPEN</w:t>
          </w:r>
        </w:p>
        <w:p w14:paraId="62A0F94B" w14:textId="77777777" w:rsidR="00824819" w:rsidRDefault="007A4F6B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OVERKOEPELDE STUDENTENVERENIGING VAN DE STADSCAMPUS</w:t>
          </w:r>
        </w:p>
        <w:p w14:paraId="62A0F94C" w14:textId="77777777" w:rsidR="00824819" w:rsidRDefault="007A4F6B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U-GEBOUW, STADSCAMPUS UA</w:t>
          </w:r>
          <w:r>
            <w:rPr>
              <w:rFonts w:ascii="Calibri" w:eastAsia="Calibri" w:hAnsi="Calibri" w:cs="Calibri"/>
              <w:sz w:val="20"/>
              <w:szCs w:val="20"/>
            </w:rPr>
            <w:br/>
            <w:t>KLEINE KAUWENBERG 22, B-2000 ANTWERPEN</w:t>
          </w:r>
        </w:p>
        <w:p w14:paraId="62A0F94D" w14:textId="77777777" w:rsidR="00824819" w:rsidRPr="00C570EE" w:rsidRDefault="007A4F6B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sz w:val="20"/>
              <w:szCs w:val="20"/>
              <w:lang w:val="fr-FR"/>
            </w:rPr>
          </w:pPr>
          <w:r w:rsidRPr="00C570EE">
            <w:rPr>
              <w:rFonts w:ascii="Calibri" w:eastAsia="Calibri" w:hAnsi="Calibri" w:cs="Calibri"/>
              <w:sz w:val="20"/>
              <w:szCs w:val="20"/>
              <w:lang w:val="fr-FR"/>
            </w:rPr>
            <w:t>T +32 (0) 265 44 04 | F +32 (0) 265 48 22</w:t>
          </w:r>
        </w:p>
        <w:p w14:paraId="62A0F94E" w14:textId="77777777" w:rsidR="00824819" w:rsidRPr="00C570EE" w:rsidRDefault="007A4F6B">
          <w:pPr>
            <w:tabs>
              <w:tab w:val="center" w:pos="-5529"/>
              <w:tab w:val="right" w:pos="10206"/>
            </w:tabs>
            <w:spacing w:after="0"/>
            <w:rPr>
              <w:rFonts w:ascii="Calibri" w:eastAsia="Calibri" w:hAnsi="Calibri" w:cs="Calibri"/>
              <w:sz w:val="20"/>
              <w:szCs w:val="20"/>
              <w:lang w:val="fr-FR"/>
            </w:rPr>
          </w:pPr>
          <w:r w:rsidRPr="00C570EE">
            <w:rPr>
              <w:rFonts w:ascii="Calibri" w:eastAsia="Calibri" w:hAnsi="Calibri" w:cs="Calibri"/>
              <w:sz w:val="20"/>
              <w:szCs w:val="20"/>
              <w:lang w:val="fr-FR"/>
            </w:rPr>
            <w:t>info@unifac.be | www.unifac.be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62A0F94F" w14:textId="77777777" w:rsidR="00824819" w:rsidRPr="00C570EE" w:rsidRDefault="00824819">
          <w:pPr>
            <w:widowControl w:val="0"/>
            <w:spacing w:after="0" w:line="276" w:lineRule="auto"/>
            <w:rPr>
              <w:rFonts w:ascii="Calibri" w:eastAsia="Calibri" w:hAnsi="Calibri" w:cs="Calibri"/>
              <w:sz w:val="20"/>
              <w:szCs w:val="20"/>
              <w:lang w:val="fr-FR"/>
            </w:rPr>
          </w:pPr>
        </w:p>
        <w:tbl>
          <w:tblPr>
            <w:tblStyle w:val="a1"/>
            <w:tblW w:w="1445" w:type="dxa"/>
            <w:tblInd w:w="6" w:type="dxa"/>
            <w:tblLayout w:type="fixed"/>
            <w:tblLook w:val="0000" w:firstRow="0" w:lastRow="0" w:firstColumn="0" w:lastColumn="0" w:noHBand="0" w:noVBand="0"/>
          </w:tblPr>
          <w:tblGrid>
            <w:gridCol w:w="1445"/>
          </w:tblGrid>
          <w:tr w:rsidR="00824819" w14:paraId="62A0F952" w14:textId="77777777">
            <w:tc>
              <w:tcPr>
                <w:tcW w:w="1445" w:type="dxa"/>
                <w:tcBorders>
                  <w:bottom w:val="single" w:sz="4" w:space="0" w:color="000000"/>
                </w:tcBorders>
              </w:tcPr>
              <w:p w14:paraId="62A0F950" w14:textId="77777777" w:rsidR="00824819" w:rsidRDefault="007A4F6B">
                <w:pPr>
                  <w:tabs>
                    <w:tab w:val="center" w:pos="-5529"/>
                    <w:tab w:val="right" w:pos="10206"/>
                  </w:tabs>
                  <w:spacing w:after="0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noProof/>
                    <w:sz w:val="20"/>
                    <w:szCs w:val="20"/>
                  </w:rPr>
                  <w:drawing>
                    <wp:inline distT="0" distB="0" distL="0" distR="0" wp14:anchorId="62A0F966" wp14:editId="62A0F967">
                      <wp:extent cx="767715" cy="767715"/>
                      <wp:effectExtent l="0" t="0" r="0" b="0"/>
                      <wp:docPr id="3" name="image6.png" descr="Untitled-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 descr="Untitled-1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7715" cy="76771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hidden="0" allowOverlap="1" wp14:anchorId="62A0F968" wp14:editId="62A0F969">
                      <wp:simplePos x="0" y="0"/>
                      <wp:positionH relativeFrom="margin">
                        <wp:posOffset>4004945</wp:posOffset>
                      </wp:positionH>
                      <wp:positionV relativeFrom="paragraph">
                        <wp:posOffset>26035</wp:posOffset>
                      </wp:positionV>
                      <wp:extent cx="715010" cy="737870"/>
                      <wp:effectExtent l="0" t="0" r="0" b="0"/>
                      <wp:wrapNone/>
                      <wp:docPr id="1" name="image4.png" descr="Logo-Unifac-Nieuw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 descr="Logo-Unifac-Nieuw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010" cy="73787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62A0F951" w14:textId="77777777" w:rsidR="00824819" w:rsidRDefault="00824819">
                <w:pPr>
                  <w:tabs>
                    <w:tab w:val="center" w:pos="-5529"/>
                    <w:tab w:val="right" w:pos="10206"/>
                  </w:tabs>
                  <w:spacing w:after="0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</w:p>
            </w:tc>
          </w:tr>
          <w:tr w:rsidR="00824819" w14:paraId="62A0F954" w14:textId="77777777">
            <w:tc>
              <w:tcPr>
                <w:tcW w:w="1445" w:type="dxa"/>
                <w:tcBorders>
                  <w:top w:val="single" w:sz="4" w:space="0" w:color="000000"/>
                </w:tcBorders>
              </w:tcPr>
              <w:p w14:paraId="62A0F953" w14:textId="77777777" w:rsidR="00824819" w:rsidRDefault="007A4F6B">
                <w:pPr>
                  <w:tabs>
                    <w:tab w:val="center" w:pos="-5529"/>
                    <w:tab w:val="right" w:pos="10206"/>
                  </w:tabs>
                  <w:spacing w:before="120" w:after="0"/>
                  <w:jc w:val="center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UNIFAC VZW</w:t>
                </w:r>
              </w:p>
            </w:tc>
          </w:tr>
        </w:tbl>
        <w:p w14:paraId="62A0F955" w14:textId="77777777" w:rsidR="00824819" w:rsidRDefault="00824819">
          <w:pPr>
            <w:tabs>
              <w:tab w:val="center" w:pos="-5529"/>
              <w:tab w:val="right" w:pos="10206"/>
            </w:tabs>
            <w:spacing w:after="0"/>
            <w:jc w:val="right"/>
            <w:rPr>
              <w:rFonts w:ascii="Calibri" w:eastAsia="Calibri" w:hAnsi="Calibri" w:cs="Calibri"/>
              <w:sz w:val="20"/>
              <w:szCs w:val="20"/>
            </w:rPr>
          </w:pPr>
        </w:p>
      </w:tc>
    </w:tr>
    <w:tr w:rsidR="00824819" w14:paraId="62A0F958" w14:textId="77777777">
      <w:trPr>
        <w:trHeight w:val="1000"/>
      </w:trPr>
      <w:tc>
        <w:tcPr>
          <w:tcW w:w="10632" w:type="dxa"/>
          <w:gridSpan w:val="2"/>
          <w:tcBorders>
            <w:top w:val="nil"/>
            <w:left w:val="nil"/>
            <w:bottom w:val="single" w:sz="4" w:space="0" w:color="000000"/>
            <w:right w:val="nil"/>
          </w:tcBorders>
        </w:tcPr>
        <w:p w14:paraId="62A0F957" w14:textId="77777777" w:rsidR="00824819" w:rsidRDefault="007A4F6B">
          <w:pPr>
            <w:tabs>
              <w:tab w:val="center" w:pos="-5529"/>
              <w:tab w:val="right" w:pos="10206"/>
            </w:tabs>
            <w:spacing w:after="0"/>
            <w:jc w:val="right"/>
            <w:rPr>
              <w:rFonts w:ascii="Arial" w:eastAsia="Arial" w:hAnsi="Arial" w:cs="Arial"/>
              <w:sz w:val="96"/>
              <w:szCs w:val="96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br/>
          </w:r>
          <w:r>
            <w:rPr>
              <w:rFonts w:ascii="Arial" w:eastAsia="Arial" w:hAnsi="Arial" w:cs="Arial"/>
              <w:sz w:val="96"/>
              <w:szCs w:val="96"/>
            </w:rPr>
            <w:t>KIESWEEK</w:t>
          </w:r>
        </w:p>
      </w:tc>
    </w:tr>
  </w:tbl>
  <w:p w14:paraId="62A0F959" w14:textId="77777777" w:rsidR="00824819" w:rsidRDefault="00824819">
    <w:pPr>
      <w:tabs>
        <w:tab w:val="center" w:pos="4153"/>
        <w:tab w:val="right" w:pos="8306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19"/>
    <w:rsid w:val="00224DE0"/>
    <w:rsid w:val="004F58FA"/>
    <w:rsid w:val="0050190D"/>
    <w:rsid w:val="007A4F6B"/>
    <w:rsid w:val="007C481D"/>
    <w:rsid w:val="00824819"/>
    <w:rsid w:val="00843817"/>
    <w:rsid w:val="00C570EE"/>
    <w:rsid w:val="00CE7D73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F927"/>
  <w15:docId w15:val="{31D0F2FF-E0D0-4C57-906B-E6A427AA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nl-NL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spacing w:after="0"/>
      <w:ind w:left="432" w:hanging="432"/>
      <w:outlineLvl w:val="0"/>
    </w:pPr>
    <w:rPr>
      <w:rFonts w:ascii="Tahoma" w:eastAsia="Tahoma" w:hAnsi="Tahoma" w:cs="Tahoma"/>
      <w:b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spacing w:after="0" w:line="360" w:lineRule="auto"/>
      <w:ind w:left="576" w:hanging="576"/>
      <w:outlineLvl w:val="1"/>
    </w:pPr>
    <w:rPr>
      <w:rFonts w:ascii="Tahoma" w:eastAsia="Tahoma" w:hAnsi="Tahoma" w:cs="Tahoma"/>
      <w:b/>
      <w:color w:val="FF0000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00" w:after="0"/>
      <w:ind w:left="720" w:hanging="720"/>
      <w:outlineLvl w:val="2"/>
    </w:pPr>
    <w:rPr>
      <w:rFonts w:ascii="Calibri" w:eastAsia="Calibri" w:hAnsi="Calibri" w:cs="Calibri"/>
      <w:b/>
      <w:color w:val="4F81BD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00" w:after="0"/>
      <w:ind w:left="864" w:hanging="864"/>
      <w:outlineLvl w:val="3"/>
    </w:pPr>
    <w:rPr>
      <w:rFonts w:ascii="Calibri" w:eastAsia="Calibri" w:hAnsi="Calibri" w:cs="Calibri"/>
      <w:b/>
      <w:i/>
      <w:color w:val="4F81BD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00" w:after="0"/>
      <w:ind w:left="1008" w:hanging="1008"/>
      <w:outlineLvl w:val="4"/>
    </w:pPr>
    <w:rPr>
      <w:rFonts w:ascii="Calibri" w:eastAsia="Calibri" w:hAnsi="Calibri" w:cs="Calibri"/>
      <w:color w:val="243F61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0"/>
      <w:ind w:left="1152" w:hanging="1152"/>
      <w:outlineLvl w:val="5"/>
    </w:pPr>
    <w:rPr>
      <w:rFonts w:ascii="Calibri" w:eastAsia="Calibri" w:hAnsi="Calibri" w:cs="Calibri"/>
      <w:i/>
      <w:color w:val="243F6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spacing w:after="0"/>
      <w:jc w:val="center"/>
    </w:pPr>
    <w:rPr>
      <w:rFonts w:ascii="Tahoma" w:eastAsia="Tahoma" w:hAnsi="Tahoma" w:cs="Tahoma"/>
      <w:b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4F58F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58F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F58FA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F58FA"/>
  </w:style>
  <w:style w:type="paragraph" w:styleId="Voettekst">
    <w:name w:val="footer"/>
    <w:basedOn w:val="Standaard"/>
    <w:link w:val="VoettekstChar"/>
    <w:uiPriority w:val="99"/>
    <w:unhideWhenUsed/>
    <w:rsid w:val="004F58FA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nes.vandijck@unifac.b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iesweek@unifac.b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C859987FBC644B50BE4BAE35E3810" ma:contentTypeVersion="13" ma:contentTypeDescription="Create a new document." ma:contentTypeScope="" ma:versionID="b53b4708242863d58efd60a1c22926c9">
  <xsd:schema xmlns:xsd="http://www.w3.org/2001/XMLSchema" xmlns:xs="http://www.w3.org/2001/XMLSchema" xmlns:p="http://schemas.microsoft.com/office/2006/metadata/properties" xmlns:ns2="5781d94f-1904-4da3-8432-d8fa830d6274" xmlns:ns3="51c081b2-77a7-4e51-b52d-3bf1e8841533" targetNamespace="http://schemas.microsoft.com/office/2006/metadata/properties" ma:root="true" ma:fieldsID="c819982c61b519a51ca65b74c2fb4da6" ns2:_="" ns3:_="">
    <xsd:import namespace="5781d94f-1904-4da3-8432-d8fa830d6274"/>
    <xsd:import namespace="51c081b2-77a7-4e51-b52d-3bf1e8841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1d94f-1904-4da3-8432-d8fa830d6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081b2-77a7-4e51-b52d-3bf1e8841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264D6-DFA0-5A49-8BEF-EC8A931062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86F565-6447-4846-ACD0-A2274C7E6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15C09B-F4C1-4FB6-B9D0-E694B32196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B44080-ACF3-4ECC-8F4F-854AC1249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1d94f-1904-4da3-8432-d8fa830d6274"/>
    <ds:schemaRef ds:uri="51c081b2-77a7-4e51-b52d-3bf1e8841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Jannes Van Dijck</cp:lastModifiedBy>
  <cp:revision>5</cp:revision>
  <dcterms:created xsi:type="dcterms:W3CDTF">2021-12-06T19:22:00Z</dcterms:created>
  <dcterms:modified xsi:type="dcterms:W3CDTF">2022-02-16T17:09:00Z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0x0101000FFC859987FBC644B50BE4BAE35E3810</vt:lpwstr>
  </property>
  <property fmtid="{D5CDD505-2E9C-101B-9397-08002B2CF9AE}" pid="3" name="AuthorIds_UIVersion_512">
    <vt:lpwstr>82</vt:lpwstr>
  </property>
</Properties>
</file>